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C8" w:rsidRDefault="00E011C8" w:rsidP="000108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86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62"/>
      </w:tblGrid>
      <w:tr w:rsidR="00E011C8" w:rsidTr="005E68BE">
        <w:trPr>
          <w:trHeight w:val="946"/>
          <w:jc w:val="center"/>
        </w:trPr>
        <w:tc>
          <w:tcPr>
            <w:tcW w:w="8662" w:type="dxa"/>
            <w:tcBorders>
              <w:top w:val="single" w:sz="24" w:space="0" w:color="E3A039"/>
              <w:left w:val="nil"/>
              <w:bottom w:val="single" w:sz="24" w:space="0" w:color="E3A039"/>
              <w:right w:val="nil"/>
            </w:tcBorders>
          </w:tcPr>
          <w:p w:rsidR="00E011C8" w:rsidRDefault="000A71EE" w:rsidP="00010847">
            <w:pPr>
              <w:tabs>
                <w:tab w:val="left" w:pos="3975"/>
              </w:tabs>
              <w:jc w:val="center"/>
              <w:rPr>
                <w:rFonts w:ascii="Times New Roman" w:eastAsia="Times New Roman" w:hAnsi="Times New Roman" w:cs="Times New Roman"/>
                <w:b/>
                <w:color w:val="1A4E7E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1A4E7E"/>
                <w:sz w:val="36"/>
                <w:szCs w:val="36"/>
              </w:rPr>
              <w:t>Riphah Journal of Islamic Thought &amp; Civilization</w:t>
            </w:r>
          </w:p>
          <w:p w:rsidR="00B55E59" w:rsidRPr="00B55E59" w:rsidRDefault="000A71EE" w:rsidP="00010847">
            <w:pPr>
              <w:tabs>
                <w:tab w:val="left" w:pos="3975"/>
              </w:tabs>
              <w:jc w:val="center"/>
              <w:rPr>
                <w:rFonts w:ascii="Times New Roman" w:eastAsia="Times New Roman" w:hAnsi="Times New Roman" w:cs="Times New Roman"/>
                <w:b/>
                <w:color w:val="1A4E7E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1A4E7E"/>
                <w:sz w:val="36"/>
                <w:szCs w:val="36"/>
              </w:rPr>
              <w:t>(RJITC)</w:t>
            </w:r>
          </w:p>
        </w:tc>
      </w:tr>
    </w:tbl>
    <w:p w:rsidR="00E011C8" w:rsidRDefault="00E011C8" w:rsidP="0001084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1C8" w:rsidRDefault="008B285B" w:rsidP="0001084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B285B">
        <w:rPr>
          <w:noProof/>
        </w:rPr>
        <w:pict>
          <v:rect id="Rectangle 218" o:spid="_x0000_s2050" style="position:absolute;left:0;text-align:left;margin-left:140.65pt;margin-top:1.1pt;width:251.9pt;height:4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" strokecolor="white [3201]">
            <v:stroke startarrowwidth="narrow" startarrowlength="short" endarrowwidth="narrow" endarrowlength="short"/>
            <v:textbox inset="2.53958mm,1.2694mm,2.53958mm,1.2694mm">
              <w:txbxContent>
                <w:p w:rsidR="00E011C8" w:rsidRDefault="000A71EE">
                  <w:pPr>
                    <w:spacing w:after="0" w:line="360" w:lineRule="auto"/>
                    <w:textDirection w:val="btL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A4E7E"/>
                      <w:sz w:val="24"/>
                    </w:rPr>
                    <w:t>Bi-Annual Journal</w:t>
                  </w:r>
                </w:p>
                <w:p w:rsidR="00E011C8" w:rsidRDefault="003E21E7">
                  <w:pPr>
                    <w:spacing w:after="0" w:line="360" w:lineRule="auto"/>
                    <w:textDirection w:val="btLr"/>
                  </w:pPr>
                  <w:r w:rsidRPr="003E21E7">
                    <w:rPr>
                      <w:rFonts w:ascii="Times New Roman" w:eastAsia="Times New Roman" w:hAnsi="Times New Roman" w:cs="Times New Roman"/>
                      <w:b/>
                      <w:color w:val="1A4E7E"/>
                      <w:sz w:val="24"/>
                    </w:rPr>
                    <w:t>J</w:t>
                  </w:r>
                  <w:r w:rsidR="00442B53">
                    <w:rPr>
                      <w:rFonts w:ascii="Times New Roman" w:eastAsia="Times New Roman" w:hAnsi="Times New Roman" w:cs="Times New Roman"/>
                      <w:b/>
                      <w:color w:val="1A4E7E"/>
                      <w:sz w:val="24"/>
                    </w:rPr>
                    <w:t>anuary-</w:t>
                  </w:r>
                  <w:r w:rsidRPr="003E21E7">
                    <w:rPr>
                      <w:rFonts w:ascii="Times New Roman" w:eastAsia="Times New Roman" w:hAnsi="Times New Roman" w:cs="Times New Roman"/>
                      <w:b/>
                      <w:color w:val="1A4E7E"/>
                      <w:sz w:val="24"/>
                    </w:rPr>
                    <w:t xml:space="preserve"> </w:t>
                  </w:r>
                  <w:r w:rsidR="00442B53">
                    <w:rPr>
                      <w:rFonts w:ascii="Times New Roman" w:eastAsia="Times New Roman" w:hAnsi="Times New Roman" w:cs="Times New Roman"/>
                      <w:b/>
                      <w:color w:val="1A4E7E"/>
                      <w:sz w:val="24"/>
                    </w:rPr>
                    <w:t>June 2026</w:t>
                  </w:r>
                  <w:r w:rsidR="00B55E59">
                    <w:rPr>
                      <w:rFonts w:ascii="Times New Roman" w:eastAsia="Times New Roman" w:hAnsi="Times New Roman" w:cs="Times New Roman"/>
                      <w:b/>
                      <w:color w:val="1A4E7E"/>
                      <w:sz w:val="24"/>
                    </w:rPr>
                    <w:t>, Vol:</w:t>
                  </w:r>
                  <w:r w:rsidR="00A23A27">
                    <w:rPr>
                      <w:rFonts w:ascii="Times New Roman" w:eastAsia="Times New Roman" w:hAnsi="Times New Roman" w:cs="Times New Roman"/>
                      <w:b/>
                      <w:color w:val="1A4E7E"/>
                      <w:sz w:val="24"/>
                    </w:rPr>
                    <w:t>I</w:t>
                  </w:r>
                  <w:r w:rsidR="00D614E5">
                    <w:rPr>
                      <w:rFonts w:ascii="Times New Roman" w:eastAsia="Times New Roman" w:hAnsi="Times New Roman" w:cs="Times New Roman"/>
                      <w:b/>
                      <w:color w:val="1A4E7E"/>
                      <w:sz w:val="24"/>
                    </w:rPr>
                    <w:t>V</w:t>
                  </w:r>
                  <w:r w:rsidR="00B55E59">
                    <w:rPr>
                      <w:rFonts w:ascii="Times New Roman" w:eastAsia="Times New Roman" w:hAnsi="Times New Roman" w:cs="Times New Roman"/>
                      <w:b/>
                      <w:color w:val="1A4E7E"/>
                      <w:sz w:val="24"/>
                    </w:rPr>
                    <w:t xml:space="preserve">, </w:t>
                  </w:r>
                  <w:r w:rsidR="00330ED6">
                    <w:rPr>
                      <w:rFonts w:ascii="Times New Roman" w:eastAsia="Times New Roman" w:hAnsi="Times New Roman" w:cs="Times New Roman"/>
                      <w:b/>
                      <w:color w:val="1A4E7E"/>
                      <w:sz w:val="24"/>
                    </w:rPr>
                    <w:t xml:space="preserve">Issue: </w:t>
                  </w:r>
                  <w:r w:rsidR="00EF6A8E">
                    <w:rPr>
                      <w:rFonts w:ascii="Times New Roman" w:eastAsia="Times New Roman" w:hAnsi="Times New Roman" w:cs="Times New Roman"/>
                      <w:b/>
                      <w:color w:val="1A4E7E"/>
                      <w:sz w:val="24"/>
                    </w:rPr>
                    <w:t>I</w:t>
                  </w:r>
                </w:p>
                <w:p w:rsidR="00E011C8" w:rsidRDefault="00E011C8">
                  <w:pPr>
                    <w:spacing w:line="258" w:lineRule="auto"/>
                    <w:jc w:val="right"/>
                    <w:textDirection w:val="tbRl"/>
                  </w:pPr>
                </w:p>
              </w:txbxContent>
            </v:textbox>
          </v:rect>
        </w:pict>
      </w:r>
    </w:p>
    <w:p w:rsidR="00E011C8" w:rsidRDefault="00E011C8" w:rsidP="0001084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011C8" w:rsidRDefault="00E011C8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E68BE" w:rsidRDefault="00010847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69103</wp:posOffset>
            </wp:positionV>
            <wp:extent cx="1657985" cy="1720850"/>
            <wp:effectExtent l="0" t="0" r="0" b="0"/>
            <wp:wrapTight wrapText="bothSides">
              <wp:wrapPolygon edited="0">
                <wp:start x="10175" y="1196"/>
                <wp:lineTo x="6205" y="5500"/>
                <wp:lineTo x="5460" y="7413"/>
                <wp:lineTo x="4964" y="13151"/>
                <wp:lineTo x="3723" y="15782"/>
                <wp:lineTo x="1737" y="17694"/>
                <wp:lineTo x="1737" y="19129"/>
                <wp:lineTo x="20103" y="19129"/>
                <wp:lineTo x="20351" y="17934"/>
                <wp:lineTo x="19358" y="16977"/>
                <wp:lineTo x="18117" y="16977"/>
                <wp:lineTo x="16876" y="9325"/>
                <wp:lineTo x="16132" y="6695"/>
                <wp:lineTo x="15635" y="5500"/>
                <wp:lineTo x="11664" y="1196"/>
                <wp:lineTo x="10175" y="1196"/>
              </wp:wrapPolygon>
            </wp:wrapTight>
            <wp:docPr id="2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720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68BE" w:rsidRDefault="005E68BE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E68BE" w:rsidRDefault="005E68BE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10847" w:rsidRDefault="00010847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10847" w:rsidRDefault="00010847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10847" w:rsidRDefault="00010847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10847" w:rsidRDefault="00010847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10847" w:rsidRDefault="00010847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10847" w:rsidRDefault="00010847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E011C8" w:rsidRPr="00010847" w:rsidRDefault="000A71EE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0847">
        <w:rPr>
          <w:rFonts w:ascii="Times New Roman" w:eastAsia="Times New Roman" w:hAnsi="Times New Roman" w:cs="Times New Roman"/>
          <w:b/>
          <w:sz w:val="24"/>
          <w:szCs w:val="24"/>
        </w:rPr>
        <w:t>Editor-In-Chief</w:t>
      </w:r>
    </w:p>
    <w:p w:rsidR="00010847" w:rsidRPr="005E68BE" w:rsidRDefault="00010847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1C8" w:rsidRPr="005E68BE" w:rsidRDefault="000A71EE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8BE">
        <w:rPr>
          <w:rFonts w:ascii="Times New Roman" w:eastAsia="Times New Roman" w:hAnsi="Times New Roman" w:cs="Times New Roman"/>
          <w:b/>
          <w:sz w:val="24"/>
          <w:szCs w:val="24"/>
        </w:rPr>
        <w:t xml:space="preserve">Dr. </w:t>
      </w:r>
      <w:r w:rsidR="003E21E7">
        <w:rPr>
          <w:rFonts w:ascii="Times New Roman" w:eastAsia="Times New Roman" w:hAnsi="Times New Roman" w:cs="Times New Roman"/>
          <w:b/>
          <w:sz w:val="24"/>
          <w:szCs w:val="24"/>
        </w:rPr>
        <w:t>Ikram Ul Haq</w:t>
      </w:r>
    </w:p>
    <w:p w:rsidR="009A258F" w:rsidRPr="005E68BE" w:rsidRDefault="009A258F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258F" w:rsidRDefault="009A258F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8BE">
        <w:rPr>
          <w:rFonts w:ascii="Times New Roman" w:eastAsia="Times New Roman" w:hAnsi="Times New Roman" w:cs="Times New Roman"/>
          <w:b/>
          <w:sz w:val="24"/>
          <w:szCs w:val="24"/>
        </w:rPr>
        <w:t xml:space="preserve"> Editor</w:t>
      </w:r>
    </w:p>
    <w:p w:rsidR="00010847" w:rsidRPr="005E68BE" w:rsidRDefault="00010847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1C8" w:rsidRDefault="009A258F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8BE">
        <w:rPr>
          <w:rFonts w:ascii="Times New Roman" w:eastAsia="Times New Roman" w:hAnsi="Times New Roman" w:cs="Times New Roman"/>
          <w:b/>
          <w:sz w:val="24"/>
          <w:szCs w:val="24"/>
        </w:rPr>
        <w:t>Dr. Inam ul Haq</w:t>
      </w:r>
    </w:p>
    <w:p w:rsidR="00ED74CC" w:rsidRDefault="00ED74CC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4CC" w:rsidRDefault="00ED74CC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4CC" w:rsidRDefault="00ED74CC" w:rsidP="00ED74CC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4CC" w:rsidRPr="005E68BE" w:rsidRDefault="00ED74CC" w:rsidP="00ED74CC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8BE" w:rsidRDefault="005E68BE" w:rsidP="0001084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62912207"/>
    </w:p>
    <w:p w:rsidR="00E011C8" w:rsidRPr="005E68BE" w:rsidRDefault="000A71EE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8BE">
        <w:rPr>
          <w:rFonts w:ascii="Times New Roman" w:eastAsia="Times New Roman" w:hAnsi="Times New Roman" w:cs="Times New Roman"/>
          <w:b/>
          <w:sz w:val="24"/>
          <w:szCs w:val="24"/>
        </w:rPr>
        <w:t>Department of Islamic Studies,</w:t>
      </w:r>
    </w:p>
    <w:p w:rsidR="00E011C8" w:rsidRPr="005E68BE" w:rsidRDefault="000A71EE" w:rsidP="00010847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8BE">
        <w:rPr>
          <w:rFonts w:ascii="Times New Roman" w:eastAsia="Times New Roman" w:hAnsi="Times New Roman" w:cs="Times New Roman"/>
          <w:b/>
          <w:sz w:val="24"/>
          <w:szCs w:val="24"/>
        </w:rPr>
        <w:t>Riphah International University, Islamabad, Pakistan.</w:t>
      </w:r>
    </w:p>
    <w:p w:rsidR="00E011C8" w:rsidRPr="005E68BE" w:rsidRDefault="000A71EE" w:rsidP="00010847">
      <w:pPr>
        <w:tabs>
          <w:tab w:val="left" w:pos="3975"/>
        </w:tabs>
        <w:spacing w:after="0" w:line="240" w:lineRule="auto"/>
        <w:jc w:val="center"/>
        <w:rPr>
          <w:sz w:val="24"/>
          <w:szCs w:val="24"/>
        </w:rPr>
      </w:pPr>
      <w:r w:rsidRPr="005E68BE">
        <w:rPr>
          <w:sz w:val="24"/>
          <w:szCs w:val="24"/>
        </w:rPr>
        <w:t>Block- F, Sector I-14, Hajj Complex, Islamabad, Pakistan.</w:t>
      </w:r>
    </w:p>
    <w:p w:rsidR="00E011C8" w:rsidRPr="005E68BE" w:rsidRDefault="000A71EE" w:rsidP="00010847">
      <w:pPr>
        <w:tabs>
          <w:tab w:val="left" w:pos="3975"/>
        </w:tabs>
        <w:spacing w:after="0" w:line="240" w:lineRule="auto"/>
        <w:jc w:val="center"/>
        <w:rPr>
          <w:sz w:val="24"/>
          <w:szCs w:val="24"/>
        </w:rPr>
      </w:pPr>
      <w:r w:rsidRPr="005E68BE">
        <w:rPr>
          <w:sz w:val="24"/>
          <w:szCs w:val="24"/>
        </w:rPr>
        <w:t>Tel: +92-51-8446000-08, Ext # 380 Fax: +92 (51) 831 3141</w:t>
      </w:r>
    </w:p>
    <w:p w:rsidR="00E011C8" w:rsidRPr="005E68BE" w:rsidRDefault="000A71EE" w:rsidP="00010847">
      <w:pPr>
        <w:tabs>
          <w:tab w:val="left" w:pos="3975"/>
        </w:tabs>
        <w:spacing w:after="0" w:line="240" w:lineRule="auto"/>
        <w:jc w:val="center"/>
        <w:rPr>
          <w:color w:val="0563C1"/>
          <w:sz w:val="24"/>
          <w:szCs w:val="24"/>
          <w:u w:val="single"/>
        </w:rPr>
      </w:pPr>
      <w:r w:rsidRPr="005E68BE">
        <w:rPr>
          <w:sz w:val="24"/>
          <w:szCs w:val="24"/>
        </w:rPr>
        <w:t xml:space="preserve">Email: </w:t>
      </w:r>
      <w:hyperlink r:id="rId10" w:history="1">
        <w:r w:rsidR="00447E75" w:rsidRPr="005E68BE">
          <w:rPr>
            <w:rStyle w:val="Hyperlink"/>
            <w:sz w:val="24"/>
            <w:szCs w:val="24"/>
          </w:rPr>
          <w:t>editor.rjitc@riphah.edu.pk</w:t>
        </w:r>
      </w:hyperlink>
      <w:r w:rsidRPr="005E68BE">
        <w:rPr>
          <w:sz w:val="24"/>
          <w:szCs w:val="24"/>
        </w:rPr>
        <w:t xml:space="preserve">, Website: </w:t>
      </w:r>
      <w:hyperlink r:id="rId11">
        <w:r w:rsidR="00E011C8" w:rsidRPr="005E68BE">
          <w:rPr>
            <w:color w:val="0563C1"/>
            <w:sz w:val="24"/>
            <w:szCs w:val="24"/>
            <w:u w:val="single"/>
          </w:rPr>
          <w:t>https://journals.riphah.edu.pk/index.php/jitc</w:t>
        </w:r>
      </w:hyperlink>
    </w:p>
    <w:bookmarkEnd w:id="0"/>
    <w:p w:rsidR="0026750F" w:rsidRDefault="0026750F" w:rsidP="00010847">
      <w:pPr>
        <w:tabs>
          <w:tab w:val="left" w:pos="3975"/>
        </w:tabs>
        <w:spacing w:after="0" w:line="240" w:lineRule="auto"/>
        <w:rPr>
          <w:rtl/>
        </w:rPr>
        <w:sectPr w:rsidR="0026750F" w:rsidSect="00E828A1">
          <w:footerReference w:type="default" r:id="rId12"/>
          <w:type w:val="continuous"/>
          <w:pgSz w:w="9778" w:h="13320"/>
          <w:pgMar w:top="1008" w:right="562" w:bottom="1008" w:left="56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:rsidR="000242F1" w:rsidRPr="00F86CCB" w:rsidRDefault="00353AF9" w:rsidP="00F86CCB">
      <w:pPr>
        <w:shd w:val="clear" w:color="auto" w:fill="FFFFFF"/>
        <w:bidi w:val="0"/>
        <w:spacing w:after="0" w:line="240" w:lineRule="auto"/>
        <w:outlineLvl w:val="0"/>
        <w:rPr>
          <w:rFonts w:asciiTheme="majorBidi" w:eastAsia="Times New Roman" w:hAnsiTheme="majorBidi" w:cstheme="majorBidi"/>
          <w:b/>
          <w:bCs/>
          <w:color w:val="4472C4" w:themeColor="accent1"/>
          <w:kern w:val="36"/>
          <w:sz w:val="32"/>
          <w:szCs w:val="32"/>
        </w:rPr>
      </w:pPr>
      <w:r w:rsidRPr="00F86CCB">
        <w:rPr>
          <w:rFonts w:asciiTheme="majorBidi" w:eastAsia="Times New Roman" w:hAnsiTheme="majorBidi" w:cstheme="majorBidi"/>
          <w:b/>
          <w:bCs/>
          <w:color w:val="4472C4" w:themeColor="accent1"/>
          <w:kern w:val="36"/>
          <w:sz w:val="32"/>
          <w:szCs w:val="32"/>
        </w:rPr>
        <w:lastRenderedPageBreak/>
        <w:t>Editorial Team</w:t>
      </w:r>
    </w:p>
    <w:p w:rsidR="000242F1" w:rsidRPr="00F86CCB" w:rsidRDefault="00353AF9" w:rsidP="000242F1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86CCB">
        <w:rPr>
          <w:rFonts w:asciiTheme="majorBidi" w:eastAsia="Times New Roman" w:hAnsiTheme="majorBidi" w:cstheme="majorBidi"/>
          <w:b/>
          <w:bCs/>
          <w:sz w:val="28"/>
          <w:szCs w:val="28"/>
        </w:rPr>
        <w:t>Patron-in-Chief</w:t>
      </w:r>
    </w:p>
    <w:p w:rsidR="00353AF9" w:rsidRPr="00F86CCB" w:rsidRDefault="00353AF9" w:rsidP="00010847">
      <w:pPr>
        <w:shd w:val="clear" w:color="auto" w:fill="FFFFFF"/>
        <w:bidi w:val="0"/>
        <w:spacing w:after="0" w:line="240" w:lineRule="auto"/>
        <w:rPr>
          <w:rFonts w:ascii="Noto Sans" w:eastAsia="Times New Roman" w:hAnsi="Noto Sans" w:cs="Noto Sans"/>
          <w:sz w:val="24"/>
          <w:szCs w:val="24"/>
        </w:rPr>
      </w:pPr>
      <w:r w:rsidRPr="00F86CCB">
        <w:rPr>
          <w:rFonts w:ascii="Noto Sans" w:eastAsia="Times New Roman" w:hAnsi="Noto Sans" w:cs="Noto Sans"/>
          <w:sz w:val="24"/>
          <w:szCs w:val="24"/>
        </w:rPr>
        <w:t>Mr. Hassan Muhammad Khan </w:t>
      </w:r>
    </w:p>
    <w:p w:rsidR="000242F1" w:rsidRPr="00F86CCB" w:rsidRDefault="00353AF9" w:rsidP="00F86CCB">
      <w:pPr>
        <w:shd w:val="clear" w:color="auto" w:fill="FFFFFF"/>
        <w:bidi w:val="0"/>
        <w:spacing w:after="0" w:line="240" w:lineRule="auto"/>
        <w:rPr>
          <w:rFonts w:ascii="Noto Sans" w:eastAsia="Times New Roman" w:hAnsi="Noto Sans" w:cs="Noto Sans"/>
          <w:sz w:val="24"/>
          <w:szCs w:val="24"/>
        </w:rPr>
      </w:pPr>
      <w:r w:rsidRPr="00F86CCB">
        <w:rPr>
          <w:rFonts w:ascii="Noto Sans" w:eastAsia="Times New Roman" w:hAnsi="Noto Sans" w:cs="Noto Sans"/>
          <w:sz w:val="24"/>
          <w:szCs w:val="24"/>
        </w:rPr>
        <w:t>Chancellor, Rip</w:t>
      </w:r>
      <w:r w:rsidR="00F86CCB">
        <w:rPr>
          <w:rFonts w:ascii="Noto Sans" w:eastAsia="Times New Roman" w:hAnsi="Noto Sans" w:cs="Noto Sans"/>
          <w:sz w:val="24"/>
          <w:szCs w:val="24"/>
        </w:rPr>
        <w:t>h</w:t>
      </w:r>
      <w:r w:rsidRPr="00F86CCB">
        <w:rPr>
          <w:rFonts w:ascii="Noto Sans" w:eastAsia="Times New Roman" w:hAnsi="Noto Sans" w:cs="Noto Sans"/>
          <w:sz w:val="24"/>
          <w:szCs w:val="24"/>
        </w:rPr>
        <w:t>ah International University, Islamabad, Pakistan</w:t>
      </w:r>
    </w:p>
    <w:p w:rsidR="00353AF9" w:rsidRPr="00F86CCB" w:rsidRDefault="00353AF9" w:rsidP="00010847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86CCB">
        <w:rPr>
          <w:rFonts w:asciiTheme="majorBidi" w:eastAsia="Times New Roman" w:hAnsiTheme="majorBidi" w:cstheme="majorBidi"/>
          <w:b/>
          <w:bCs/>
          <w:sz w:val="28"/>
          <w:szCs w:val="28"/>
        </w:rPr>
        <w:t>Patron</w:t>
      </w:r>
    </w:p>
    <w:p w:rsidR="00353AF9" w:rsidRPr="00F86CCB" w:rsidRDefault="00353AF9" w:rsidP="00010847">
      <w:pPr>
        <w:shd w:val="clear" w:color="auto" w:fill="FFFFFF"/>
        <w:bidi w:val="0"/>
        <w:spacing w:after="0" w:line="240" w:lineRule="auto"/>
        <w:rPr>
          <w:rFonts w:ascii="Noto Sans" w:eastAsia="Times New Roman" w:hAnsi="Noto Sans" w:cs="Noto Sans"/>
          <w:sz w:val="24"/>
          <w:szCs w:val="24"/>
        </w:rPr>
      </w:pPr>
      <w:r w:rsidRPr="00F86CCB">
        <w:rPr>
          <w:rFonts w:ascii="Noto Sans" w:eastAsia="Times New Roman" w:hAnsi="Noto Sans" w:cs="Noto Sans"/>
          <w:sz w:val="24"/>
          <w:szCs w:val="24"/>
        </w:rPr>
        <w:t>Prof. Dr. Anis Ahmed</w:t>
      </w:r>
    </w:p>
    <w:p w:rsidR="000242F1" w:rsidRPr="00F86CCB" w:rsidRDefault="00353AF9" w:rsidP="00F86CCB">
      <w:pPr>
        <w:shd w:val="clear" w:color="auto" w:fill="FFFFFF"/>
        <w:bidi w:val="0"/>
        <w:spacing w:after="0" w:line="240" w:lineRule="auto"/>
        <w:rPr>
          <w:rFonts w:ascii="Noto Sans" w:eastAsia="Times New Roman" w:hAnsi="Noto Sans" w:cs="Noto Sans"/>
          <w:sz w:val="24"/>
          <w:szCs w:val="24"/>
        </w:rPr>
      </w:pPr>
      <w:r w:rsidRPr="00F86CCB">
        <w:rPr>
          <w:rFonts w:ascii="Noto Sans" w:eastAsia="Times New Roman" w:hAnsi="Noto Sans" w:cs="Noto Sans"/>
          <w:sz w:val="24"/>
          <w:szCs w:val="24"/>
        </w:rPr>
        <w:t>Vice-Chancellor, Rip</w:t>
      </w:r>
      <w:r w:rsidR="00F86CCB">
        <w:rPr>
          <w:rFonts w:ascii="Noto Sans" w:eastAsia="Times New Roman" w:hAnsi="Noto Sans" w:cs="Noto Sans"/>
          <w:sz w:val="24"/>
          <w:szCs w:val="24"/>
        </w:rPr>
        <w:t>h</w:t>
      </w:r>
      <w:r w:rsidRPr="00F86CCB">
        <w:rPr>
          <w:rFonts w:ascii="Noto Sans" w:eastAsia="Times New Roman" w:hAnsi="Noto Sans" w:cs="Noto Sans"/>
          <w:sz w:val="24"/>
          <w:szCs w:val="24"/>
        </w:rPr>
        <w:t>ah International University, Islamabad, Pakistan</w:t>
      </w:r>
    </w:p>
    <w:p w:rsidR="00353AF9" w:rsidRPr="00F86CCB" w:rsidRDefault="00353AF9" w:rsidP="00010847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86CCB">
        <w:rPr>
          <w:rFonts w:asciiTheme="majorBidi" w:eastAsia="Times New Roman" w:hAnsiTheme="majorBidi" w:cstheme="majorBidi"/>
          <w:b/>
          <w:bCs/>
          <w:sz w:val="28"/>
          <w:szCs w:val="28"/>
        </w:rPr>
        <w:t>Editor-in-Chief</w:t>
      </w:r>
    </w:p>
    <w:p w:rsidR="00353AF9" w:rsidRPr="00F86CCB" w:rsidRDefault="00353AF9" w:rsidP="00010847">
      <w:pPr>
        <w:shd w:val="clear" w:color="auto" w:fill="FFFFFF"/>
        <w:bidi w:val="0"/>
        <w:spacing w:after="0" w:line="240" w:lineRule="auto"/>
        <w:rPr>
          <w:rFonts w:ascii="Noto Sans" w:eastAsia="Times New Roman" w:hAnsi="Noto Sans" w:cs="Noto Sans"/>
          <w:sz w:val="24"/>
          <w:szCs w:val="24"/>
        </w:rPr>
      </w:pPr>
      <w:r w:rsidRPr="00F86CCB">
        <w:rPr>
          <w:rFonts w:ascii="Noto Sans" w:eastAsia="Times New Roman" w:hAnsi="Noto Sans" w:cs="Noto Sans"/>
          <w:sz w:val="24"/>
          <w:szCs w:val="24"/>
        </w:rPr>
        <w:t xml:space="preserve">Dr. </w:t>
      </w:r>
      <w:r w:rsidR="003E21E7">
        <w:rPr>
          <w:rFonts w:ascii="Noto Sans" w:eastAsia="Times New Roman" w:hAnsi="Noto Sans" w:cs="Noto Sans"/>
          <w:sz w:val="24"/>
          <w:szCs w:val="24"/>
        </w:rPr>
        <w:t>Ikram Ul Haq</w:t>
      </w:r>
    </w:p>
    <w:p w:rsidR="000242F1" w:rsidRPr="00F86CCB" w:rsidRDefault="00353AF9" w:rsidP="00F86CCB">
      <w:pPr>
        <w:shd w:val="clear" w:color="auto" w:fill="FFFFFF"/>
        <w:bidi w:val="0"/>
        <w:spacing w:after="0" w:line="240" w:lineRule="auto"/>
        <w:rPr>
          <w:rFonts w:ascii="Noto Sans" w:eastAsia="Times New Roman" w:hAnsi="Noto Sans" w:cs="Noto Sans"/>
          <w:sz w:val="24"/>
          <w:szCs w:val="24"/>
        </w:rPr>
      </w:pPr>
      <w:r w:rsidRPr="00F86CCB">
        <w:rPr>
          <w:rFonts w:ascii="Noto Sans" w:eastAsia="Times New Roman" w:hAnsi="Noto Sans" w:cs="Noto Sans"/>
          <w:sz w:val="24"/>
          <w:szCs w:val="24"/>
        </w:rPr>
        <w:t>Head, Department of Islamic studies, Rip</w:t>
      </w:r>
      <w:r w:rsidR="00F86CCB">
        <w:rPr>
          <w:rFonts w:ascii="Noto Sans" w:eastAsia="Times New Roman" w:hAnsi="Noto Sans" w:cs="Noto Sans"/>
          <w:sz w:val="24"/>
          <w:szCs w:val="24"/>
        </w:rPr>
        <w:t>h</w:t>
      </w:r>
      <w:r w:rsidRPr="00F86CCB">
        <w:rPr>
          <w:rFonts w:ascii="Noto Sans" w:eastAsia="Times New Roman" w:hAnsi="Noto Sans" w:cs="Noto Sans"/>
          <w:sz w:val="24"/>
          <w:szCs w:val="24"/>
        </w:rPr>
        <w:t>ah International University, Islamabad, Pakistan</w:t>
      </w:r>
    </w:p>
    <w:p w:rsidR="00353AF9" w:rsidRPr="00F86CCB" w:rsidRDefault="00353AF9" w:rsidP="000242F1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86CCB">
        <w:rPr>
          <w:rFonts w:asciiTheme="majorBidi" w:eastAsia="Times New Roman" w:hAnsiTheme="majorBidi" w:cstheme="majorBidi"/>
          <w:b/>
          <w:bCs/>
          <w:sz w:val="28"/>
          <w:szCs w:val="28"/>
        </w:rPr>
        <w:t>Editor</w:t>
      </w:r>
    </w:p>
    <w:p w:rsidR="00353AF9" w:rsidRPr="00F86CCB" w:rsidRDefault="00353AF9" w:rsidP="00010847">
      <w:pPr>
        <w:shd w:val="clear" w:color="auto" w:fill="FFFFFF"/>
        <w:bidi w:val="0"/>
        <w:spacing w:after="0" w:line="240" w:lineRule="auto"/>
        <w:rPr>
          <w:rFonts w:ascii="Noto Sans" w:eastAsia="Times New Roman" w:hAnsi="Noto Sans" w:cs="Noto Sans"/>
          <w:sz w:val="24"/>
          <w:szCs w:val="24"/>
        </w:rPr>
      </w:pPr>
      <w:r w:rsidRPr="00F86CCB">
        <w:rPr>
          <w:rFonts w:ascii="Noto Sans" w:eastAsia="Times New Roman" w:hAnsi="Noto Sans" w:cs="Noto Sans"/>
          <w:sz w:val="24"/>
          <w:szCs w:val="24"/>
        </w:rPr>
        <w:t>Dr. Inam ul Haq</w:t>
      </w:r>
    </w:p>
    <w:p w:rsidR="000242F1" w:rsidRPr="00F86CCB" w:rsidRDefault="00353AF9" w:rsidP="00F86CCB">
      <w:pPr>
        <w:shd w:val="clear" w:color="auto" w:fill="FFFFFF"/>
        <w:bidi w:val="0"/>
        <w:spacing w:after="0" w:line="240" w:lineRule="auto"/>
        <w:rPr>
          <w:rFonts w:ascii="Noto Sans" w:eastAsia="Times New Roman" w:hAnsi="Noto Sans" w:cs="Noto Sans"/>
          <w:sz w:val="24"/>
          <w:szCs w:val="24"/>
        </w:rPr>
      </w:pPr>
      <w:r w:rsidRPr="00F86CCB">
        <w:rPr>
          <w:rFonts w:ascii="Noto Sans" w:eastAsia="Times New Roman" w:hAnsi="Noto Sans" w:cs="Noto Sans"/>
          <w:sz w:val="24"/>
          <w:szCs w:val="24"/>
        </w:rPr>
        <w:t>Assistant Professor, Department of Islamic Studies, Rip</w:t>
      </w:r>
      <w:r w:rsidR="00F86CCB">
        <w:rPr>
          <w:rFonts w:ascii="Noto Sans" w:eastAsia="Times New Roman" w:hAnsi="Noto Sans" w:cs="Noto Sans"/>
          <w:sz w:val="24"/>
          <w:szCs w:val="24"/>
        </w:rPr>
        <w:t>h</w:t>
      </w:r>
      <w:r w:rsidRPr="00F86CCB">
        <w:rPr>
          <w:rFonts w:ascii="Noto Sans" w:eastAsia="Times New Roman" w:hAnsi="Noto Sans" w:cs="Noto Sans"/>
          <w:sz w:val="24"/>
          <w:szCs w:val="24"/>
        </w:rPr>
        <w:t>ah International University, Islamabad, Pakistan</w:t>
      </w:r>
    </w:p>
    <w:p w:rsidR="00353AF9" w:rsidRPr="00F86CCB" w:rsidRDefault="00353AF9" w:rsidP="00010847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86CCB">
        <w:rPr>
          <w:rFonts w:asciiTheme="majorBidi" w:eastAsia="Times New Roman" w:hAnsiTheme="majorBidi" w:cstheme="majorBidi"/>
          <w:b/>
          <w:bCs/>
          <w:sz w:val="28"/>
          <w:szCs w:val="28"/>
        </w:rPr>
        <w:t>Associate Editors</w:t>
      </w:r>
    </w:p>
    <w:p w:rsidR="00E12A73" w:rsidRPr="00E12A73" w:rsidRDefault="00E12A73" w:rsidP="00E12A73">
      <w:pPr>
        <w:numPr>
          <w:ilvl w:val="0"/>
          <w:numId w:val="14"/>
        </w:numPr>
        <w:shd w:val="clear" w:color="auto" w:fill="FFFFFF"/>
        <w:bidi w:val="0"/>
        <w:spacing w:after="0" w:line="240" w:lineRule="auto"/>
        <w:rPr>
          <w:rFonts w:ascii="Noto Sans" w:eastAsia="Times New Roman" w:hAnsi="Noto Sans" w:cs="Noto Sans"/>
          <w:sz w:val="24"/>
          <w:szCs w:val="24"/>
        </w:rPr>
      </w:pPr>
      <w:r w:rsidRPr="00E12A73">
        <w:rPr>
          <w:rFonts w:ascii="Noto Sans" w:eastAsia="Times New Roman" w:hAnsi="Noto Sans" w:cs="Noto Sans"/>
          <w:sz w:val="24"/>
          <w:szCs w:val="24"/>
        </w:rPr>
        <w:t>Dr. Muhammad Kashif Sheikh (Arabic Language), Associate Professor, Department of Islamic Studies</w:t>
      </w:r>
    </w:p>
    <w:p w:rsidR="00E12A73" w:rsidRPr="00E12A73" w:rsidRDefault="00E12A73" w:rsidP="00E12A73">
      <w:pPr>
        <w:numPr>
          <w:ilvl w:val="0"/>
          <w:numId w:val="14"/>
        </w:numPr>
        <w:shd w:val="clear" w:color="auto" w:fill="FFFFFF"/>
        <w:bidi w:val="0"/>
        <w:spacing w:after="0" w:line="240" w:lineRule="auto"/>
        <w:rPr>
          <w:rFonts w:ascii="Noto Sans" w:eastAsia="Times New Roman" w:hAnsi="Noto Sans" w:cs="Noto Sans"/>
          <w:sz w:val="24"/>
          <w:szCs w:val="24"/>
        </w:rPr>
      </w:pPr>
      <w:r w:rsidRPr="00E12A73">
        <w:rPr>
          <w:rFonts w:ascii="Noto Sans" w:eastAsia="Times New Roman" w:hAnsi="Noto Sans" w:cs="Noto Sans"/>
          <w:sz w:val="24"/>
          <w:szCs w:val="24"/>
        </w:rPr>
        <w:t>Dr. Hafiz Munir Ahmed, (Arabic Language), Assistant Professor, Department of Islamic Studies</w:t>
      </w:r>
    </w:p>
    <w:p w:rsidR="00E12A73" w:rsidRPr="00E12A73" w:rsidRDefault="00E12A73" w:rsidP="00E12A73">
      <w:pPr>
        <w:numPr>
          <w:ilvl w:val="0"/>
          <w:numId w:val="14"/>
        </w:numPr>
        <w:shd w:val="clear" w:color="auto" w:fill="FFFFFF"/>
        <w:bidi w:val="0"/>
        <w:spacing w:after="0" w:line="240" w:lineRule="auto"/>
        <w:rPr>
          <w:rFonts w:ascii="Noto Sans" w:eastAsia="Times New Roman" w:hAnsi="Noto Sans" w:cs="Noto Sans"/>
          <w:sz w:val="24"/>
          <w:szCs w:val="24"/>
        </w:rPr>
      </w:pPr>
      <w:r w:rsidRPr="00E12A73">
        <w:rPr>
          <w:rFonts w:ascii="Noto Sans" w:eastAsia="Times New Roman" w:hAnsi="Noto Sans" w:cs="Noto Sans"/>
          <w:sz w:val="24"/>
          <w:szCs w:val="24"/>
        </w:rPr>
        <w:t>Dr. Zabih Ur Rahman, (Urdu Language), Assistant Professor, Department of Islamic Studies</w:t>
      </w:r>
    </w:p>
    <w:p w:rsidR="00E12A73" w:rsidRPr="00E12A73" w:rsidRDefault="00E12A73" w:rsidP="00E12A73">
      <w:pPr>
        <w:numPr>
          <w:ilvl w:val="0"/>
          <w:numId w:val="14"/>
        </w:numPr>
        <w:shd w:val="clear" w:color="auto" w:fill="FFFFFF"/>
        <w:bidi w:val="0"/>
        <w:spacing w:after="0" w:line="240" w:lineRule="auto"/>
        <w:rPr>
          <w:rFonts w:ascii="Noto Sans" w:eastAsia="Times New Roman" w:hAnsi="Noto Sans" w:cs="Noto Sans"/>
          <w:sz w:val="24"/>
          <w:szCs w:val="24"/>
        </w:rPr>
      </w:pPr>
      <w:r w:rsidRPr="00E12A73">
        <w:rPr>
          <w:rFonts w:ascii="Noto Sans" w:eastAsia="Times New Roman" w:hAnsi="Noto Sans" w:cs="Noto Sans"/>
          <w:sz w:val="24"/>
          <w:szCs w:val="24"/>
        </w:rPr>
        <w:t>Dr. Muhammad Ghayas, (Urdu Language), Assistant Professor, Department of Islamic Studies</w:t>
      </w:r>
    </w:p>
    <w:p w:rsidR="00E12A73" w:rsidRPr="00E12A73" w:rsidRDefault="00E12A73" w:rsidP="00E12A73">
      <w:pPr>
        <w:numPr>
          <w:ilvl w:val="0"/>
          <w:numId w:val="14"/>
        </w:numPr>
        <w:shd w:val="clear" w:color="auto" w:fill="FFFFFF"/>
        <w:bidi w:val="0"/>
        <w:spacing w:after="0" w:line="240" w:lineRule="auto"/>
        <w:rPr>
          <w:rFonts w:ascii="Noto Sans" w:eastAsia="Times New Roman" w:hAnsi="Noto Sans" w:cs="Noto Sans"/>
          <w:sz w:val="24"/>
          <w:szCs w:val="24"/>
        </w:rPr>
      </w:pPr>
      <w:r w:rsidRPr="00E12A73">
        <w:rPr>
          <w:rFonts w:ascii="Noto Sans" w:eastAsia="Times New Roman" w:hAnsi="Noto Sans" w:cs="Noto Sans"/>
          <w:sz w:val="24"/>
          <w:szCs w:val="24"/>
        </w:rPr>
        <w:t>Dr. Shehla Riaz, (English Language), Assistant Professor, Department of Islamic Studies</w:t>
      </w:r>
    </w:p>
    <w:p w:rsidR="00E12A73" w:rsidRPr="00E12A73" w:rsidRDefault="00E12A73" w:rsidP="00E12A73">
      <w:pPr>
        <w:numPr>
          <w:ilvl w:val="0"/>
          <w:numId w:val="14"/>
        </w:numPr>
        <w:shd w:val="clear" w:color="auto" w:fill="FFFFFF"/>
        <w:bidi w:val="0"/>
        <w:spacing w:after="0" w:line="240" w:lineRule="auto"/>
        <w:rPr>
          <w:rFonts w:ascii="Noto Sans" w:eastAsia="Times New Roman" w:hAnsi="Noto Sans" w:cs="Noto Sans"/>
          <w:sz w:val="24"/>
          <w:szCs w:val="24"/>
        </w:rPr>
      </w:pPr>
      <w:r w:rsidRPr="00E12A73">
        <w:rPr>
          <w:rFonts w:ascii="Noto Sans" w:eastAsia="Times New Roman" w:hAnsi="Noto Sans" w:cs="Noto Sans"/>
          <w:sz w:val="24"/>
          <w:szCs w:val="24"/>
        </w:rPr>
        <w:t>Dr. Farman Ali, (English Language), Assistant Professor, Department of Islamic Studies</w:t>
      </w:r>
    </w:p>
    <w:p w:rsidR="00E12A73" w:rsidRDefault="00E12A73" w:rsidP="00E12A73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12A73">
        <w:rPr>
          <w:rFonts w:asciiTheme="majorBidi" w:eastAsia="Times New Roman" w:hAnsiTheme="majorBidi" w:cstheme="majorBidi"/>
          <w:b/>
          <w:bCs/>
          <w:sz w:val="28"/>
          <w:szCs w:val="28"/>
        </w:rPr>
        <w:t>Editorial Assistant</w:t>
      </w:r>
    </w:p>
    <w:p w:rsidR="000242F1" w:rsidRPr="00F86CCB" w:rsidRDefault="00D614E5" w:rsidP="00E12A73">
      <w:pPr>
        <w:shd w:val="clear" w:color="auto" w:fill="FFFFFF"/>
        <w:bidi w:val="0"/>
        <w:spacing w:after="0" w:line="240" w:lineRule="auto"/>
        <w:rPr>
          <w:rFonts w:ascii="Noto Sans" w:eastAsia="Times New Roman" w:hAnsi="Noto Sans" w:cs="Noto Sans"/>
          <w:sz w:val="24"/>
          <w:szCs w:val="24"/>
        </w:rPr>
      </w:pPr>
      <w:r>
        <w:rPr>
          <w:rFonts w:ascii="Noto Sans" w:eastAsia="Times New Roman" w:hAnsi="Noto Sans" w:cs="Noto Sans"/>
          <w:sz w:val="24"/>
          <w:szCs w:val="24"/>
        </w:rPr>
        <w:t>Ms</w:t>
      </w:r>
      <w:r w:rsidR="00353AF9" w:rsidRPr="00F86CCB">
        <w:rPr>
          <w:rFonts w:ascii="Noto Sans" w:eastAsia="Times New Roman" w:hAnsi="Noto Sans" w:cs="Noto Sans"/>
          <w:sz w:val="24"/>
          <w:szCs w:val="24"/>
        </w:rPr>
        <w:t xml:space="preserve">. </w:t>
      </w:r>
      <w:r>
        <w:rPr>
          <w:rFonts w:ascii="Noto Sans" w:eastAsia="Times New Roman" w:hAnsi="Noto Sans" w:cs="Noto Sans"/>
          <w:sz w:val="24"/>
          <w:szCs w:val="24"/>
        </w:rPr>
        <w:t>Fariha Fatima</w:t>
      </w:r>
      <w:r w:rsidR="00353AF9" w:rsidRPr="00F86CCB">
        <w:rPr>
          <w:rFonts w:ascii="Noto Sans" w:eastAsia="Times New Roman" w:hAnsi="Noto Sans" w:cs="Noto Sans"/>
          <w:sz w:val="24"/>
          <w:szCs w:val="24"/>
        </w:rPr>
        <w:t xml:space="preserve">, </w:t>
      </w:r>
      <w:r>
        <w:rPr>
          <w:rFonts w:ascii="Noto Sans" w:eastAsia="Times New Roman" w:hAnsi="Noto Sans" w:cs="Noto Sans"/>
          <w:sz w:val="24"/>
          <w:szCs w:val="24"/>
        </w:rPr>
        <w:t xml:space="preserve">Senior </w:t>
      </w:r>
      <w:r w:rsidR="00E12A73" w:rsidRPr="00E12A73">
        <w:rPr>
          <w:rFonts w:ascii="Noto Sans" w:eastAsia="Times New Roman" w:hAnsi="Noto Sans" w:cs="Noto Sans"/>
          <w:sz w:val="24"/>
          <w:szCs w:val="24"/>
        </w:rPr>
        <w:t>Lecturer</w:t>
      </w:r>
      <w:r w:rsidR="00353AF9" w:rsidRPr="00F86CCB">
        <w:rPr>
          <w:rFonts w:ascii="Noto Sans" w:eastAsia="Times New Roman" w:hAnsi="Noto Sans" w:cs="Noto Sans"/>
          <w:sz w:val="24"/>
          <w:szCs w:val="24"/>
        </w:rPr>
        <w:t>, Department of Islamic Studies.</w:t>
      </w:r>
    </w:p>
    <w:p w:rsidR="00E12A73" w:rsidRDefault="00E12A73" w:rsidP="00E12A73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12A73">
        <w:rPr>
          <w:rFonts w:asciiTheme="majorBidi" w:eastAsia="Times New Roman" w:hAnsiTheme="majorBidi" w:cstheme="majorBidi"/>
          <w:b/>
          <w:bCs/>
          <w:sz w:val="28"/>
          <w:szCs w:val="28"/>
        </w:rPr>
        <w:t>Technical Assistant</w:t>
      </w:r>
    </w:p>
    <w:p w:rsidR="00353AF9" w:rsidRPr="00F86CCB" w:rsidRDefault="00353AF9" w:rsidP="00E12A73">
      <w:pPr>
        <w:shd w:val="clear" w:color="auto" w:fill="FFFFFF"/>
        <w:bidi w:val="0"/>
        <w:spacing w:after="0" w:line="240" w:lineRule="auto"/>
        <w:rPr>
          <w:rFonts w:ascii="Noto Sans" w:eastAsia="Times New Roman" w:hAnsi="Noto Sans" w:cs="Noto Sans"/>
          <w:sz w:val="24"/>
          <w:szCs w:val="24"/>
        </w:rPr>
      </w:pPr>
      <w:r w:rsidRPr="00F86CCB">
        <w:rPr>
          <w:rFonts w:ascii="Noto Sans" w:eastAsia="Times New Roman" w:hAnsi="Noto Sans" w:cs="Noto Sans"/>
          <w:sz w:val="24"/>
          <w:szCs w:val="24"/>
        </w:rPr>
        <w:t xml:space="preserve">Mr. Adnan Sami Khan, </w:t>
      </w:r>
      <w:r w:rsidR="00E12A73" w:rsidRPr="00E12A73">
        <w:rPr>
          <w:rFonts w:ascii="Noto Sans" w:eastAsia="Times New Roman" w:hAnsi="Noto Sans" w:cs="Noto Sans"/>
          <w:sz w:val="24"/>
          <w:szCs w:val="24"/>
        </w:rPr>
        <w:t>Program Executive</w:t>
      </w:r>
      <w:r w:rsidRPr="00F86CCB">
        <w:rPr>
          <w:rFonts w:ascii="Noto Sans" w:eastAsia="Times New Roman" w:hAnsi="Noto Sans" w:cs="Noto Sans"/>
          <w:sz w:val="24"/>
          <w:szCs w:val="24"/>
        </w:rPr>
        <w:t>, Department of Islamic Studies.</w:t>
      </w:r>
    </w:p>
    <w:p w:rsidR="00353AF9" w:rsidRPr="00E12A73" w:rsidRDefault="00353AF9" w:rsidP="00010847">
      <w:pPr>
        <w:tabs>
          <w:tab w:val="left" w:pos="3975"/>
        </w:tabs>
        <w:spacing w:after="0" w:line="240" w:lineRule="auto"/>
        <w:jc w:val="center"/>
        <w:rPr>
          <w:sz w:val="24"/>
          <w:szCs w:val="24"/>
        </w:rPr>
      </w:pPr>
    </w:p>
    <w:p w:rsidR="000242F1" w:rsidRPr="00F86CCB" w:rsidRDefault="000242F1" w:rsidP="00F86CCB">
      <w:pPr>
        <w:tabs>
          <w:tab w:val="left" w:pos="3975"/>
        </w:tabs>
        <w:spacing w:after="0" w:line="240" w:lineRule="auto"/>
        <w:rPr>
          <w:sz w:val="24"/>
          <w:szCs w:val="24"/>
        </w:rPr>
      </w:pPr>
    </w:p>
    <w:p w:rsidR="00353AF9" w:rsidRPr="00F86CCB" w:rsidRDefault="00353AF9" w:rsidP="00F86CCB">
      <w:pPr>
        <w:tabs>
          <w:tab w:val="left" w:pos="3975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4472C4" w:themeColor="accent1"/>
          <w:kern w:val="36"/>
          <w:sz w:val="32"/>
          <w:szCs w:val="32"/>
        </w:rPr>
      </w:pPr>
      <w:r w:rsidRPr="00F86CCB">
        <w:rPr>
          <w:rFonts w:asciiTheme="majorBidi" w:eastAsia="Times New Roman" w:hAnsiTheme="majorBidi" w:cstheme="majorBidi"/>
          <w:b/>
          <w:bCs/>
          <w:color w:val="4472C4" w:themeColor="accent1"/>
          <w:kern w:val="36"/>
          <w:sz w:val="32"/>
          <w:szCs w:val="32"/>
        </w:rPr>
        <w:t>Advisory Board</w:t>
      </w:r>
    </w:p>
    <w:p w:rsidR="00353AF9" w:rsidRPr="00F86CCB" w:rsidRDefault="00353AF9" w:rsidP="00F86CCB">
      <w:pPr>
        <w:shd w:val="clear" w:color="auto" w:fill="FFFFFF"/>
        <w:bidi w:val="0"/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color w:val="4472C4" w:themeColor="accent1"/>
          <w:kern w:val="36"/>
          <w:sz w:val="32"/>
          <w:szCs w:val="32"/>
        </w:rPr>
      </w:pPr>
      <w:r w:rsidRPr="00F86CCB">
        <w:rPr>
          <w:rFonts w:asciiTheme="majorBidi" w:eastAsia="Times New Roman" w:hAnsiTheme="majorBidi" w:cstheme="majorBidi"/>
          <w:b/>
          <w:bCs/>
          <w:color w:val="4472C4" w:themeColor="accent1"/>
          <w:kern w:val="36"/>
          <w:sz w:val="32"/>
          <w:szCs w:val="32"/>
        </w:rPr>
        <w:t>Advisory Board International</w:t>
      </w:r>
    </w:p>
    <w:p w:rsidR="00353AF9" w:rsidRPr="00F86CCB" w:rsidRDefault="00353AF9" w:rsidP="00010847">
      <w:pPr>
        <w:shd w:val="clear" w:color="auto" w:fill="FFFFFF"/>
        <w:spacing w:after="0" w:line="240" w:lineRule="auto"/>
        <w:jc w:val="right"/>
        <w:rPr>
          <w:rFonts w:ascii="Noto Sans" w:hAnsi="Noto Sans" w:cs="Noto Sans"/>
          <w:shd w:val="clear" w:color="auto" w:fill="FFFFFF"/>
        </w:rPr>
      </w:pPr>
      <w:r w:rsidRPr="00F86CCB">
        <w:rPr>
          <w:rStyle w:val="Strong"/>
          <w:rFonts w:ascii="Noto Sans" w:hAnsi="Noto Sans" w:cs="Noto Sans"/>
          <w:shd w:val="clear" w:color="auto" w:fill="FFFFFF"/>
        </w:rPr>
        <w:lastRenderedPageBreak/>
        <w:t>Prof. Dr. Muhammad Abdalla, </w:t>
      </w:r>
      <w:r w:rsidRPr="00F86CCB">
        <w:rPr>
          <w:rFonts w:ascii="Noto Sans" w:hAnsi="Noto Sans" w:cs="Noto Sans"/>
          <w:shd w:val="clear" w:color="auto" w:fill="FFFFFF"/>
        </w:rPr>
        <w:t>Director, Center of Islamic Thought and Education, University of South Australia, Australia</w:t>
      </w:r>
      <w:r w:rsidRPr="00F86CCB">
        <w:rPr>
          <w:rFonts w:ascii="Noto Sans" w:hAnsi="Noto Sans" w:cs="Noto Sans"/>
        </w:rPr>
        <w:br/>
      </w:r>
      <w:r w:rsidRPr="00F86CCB">
        <w:rPr>
          <w:rStyle w:val="Strong"/>
          <w:rFonts w:ascii="Noto Sans" w:hAnsi="Noto Sans" w:cs="Noto Sans"/>
          <w:shd w:val="clear" w:color="auto" w:fill="FFFFFF"/>
        </w:rPr>
        <w:t>Prof. Dr. Mehmet Ozsenel, </w:t>
      </w:r>
      <w:r w:rsidRPr="00F86CCB">
        <w:rPr>
          <w:rFonts w:ascii="Noto Sans" w:hAnsi="Noto Sans" w:cs="Noto Sans"/>
          <w:shd w:val="clear" w:color="auto" w:fill="FFFFFF"/>
        </w:rPr>
        <w:t xml:space="preserve">Faculty of Hadith, Marmara University, </w:t>
      </w:r>
      <w:r w:rsidR="00F04294" w:rsidRPr="00F86CCB">
        <w:rPr>
          <w:rFonts w:ascii="Noto Sans" w:hAnsi="Noto Sans" w:cs="Noto Sans"/>
          <w:shd w:val="clear" w:color="auto" w:fill="FFFFFF"/>
        </w:rPr>
        <w:t>Turkiye</w:t>
      </w:r>
      <w:r w:rsidRPr="00F86CCB">
        <w:rPr>
          <w:rFonts w:ascii="Noto Sans" w:hAnsi="Noto Sans" w:cs="Noto Sans"/>
        </w:rPr>
        <w:br/>
      </w:r>
      <w:r w:rsidRPr="00F86CCB">
        <w:rPr>
          <w:rStyle w:val="Strong"/>
          <w:rFonts w:ascii="Noto Sans" w:hAnsi="Noto Sans" w:cs="Noto Sans"/>
          <w:shd w:val="clear" w:color="auto" w:fill="FFFFFF"/>
        </w:rPr>
        <w:t>Prof. Dr. Abdulhamit Birışık, </w:t>
      </w:r>
      <w:r w:rsidRPr="00F86CCB">
        <w:rPr>
          <w:rFonts w:ascii="Noto Sans" w:hAnsi="Noto Sans" w:cs="Noto Sans"/>
          <w:shd w:val="clear" w:color="auto" w:fill="FFFFFF"/>
        </w:rPr>
        <w:t xml:space="preserve">Faculty of Ilahiyat , Marmara University, </w:t>
      </w:r>
      <w:r w:rsidR="00F04294" w:rsidRPr="00F86CCB">
        <w:rPr>
          <w:rFonts w:ascii="Noto Sans" w:hAnsi="Noto Sans" w:cs="Noto Sans"/>
          <w:shd w:val="clear" w:color="auto" w:fill="FFFFFF"/>
        </w:rPr>
        <w:t>Turkiye</w:t>
      </w:r>
      <w:r w:rsidRPr="00F86CCB">
        <w:rPr>
          <w:rFonts w:ascii="Noto Sans" w:hAnsi="Noto Sans" w:cs="Noto Sans"/>
          <w:shd w:val="clear" w:color="auto" w:fill="FFFFFF"/>
        </w:rPr>
        <w:t> </w:t>
      </w:r>
      <w:r w:rsidRPr="00F86CCB">
        <w:rPr>
          <w:rFonts w:ascii="Noto Sans" w:hAnsi="Noto Sans" w:cs="Noto Sans"/>
        </w:rPr>
        <w:br/>
      </w:r>
      <w:r w:rsidRPr="00F86CCB">
        <w:rPr>
          <w:rStyle w:val="Strong"/>
          <w:rFonts w:ascii="Noto Sans" w:hAnsi="Noto Sans" w:cs="Noto Sans"/>
          <w:shd w:val="clear" w:color="auto" w:fill="FFFFFF"/>
        </w:rPr>
        <w:t>Prof. Dr. Mohd. Mumtaz Ali, </w:t>
      </w:r>
      <w:r w:rsidRPr="00F86CCB">
        <w:rPr>
          <w:rFonts w:ascii="Noto Sans" w:hAnsi="Noto Sans" w:cs="Noto Sans"/>
          <w:shd w:val="clear" w:color="auto" w:fill="FFFFFF"/>
        </w:rPr>
        <w:t>Faculty of Islamic Revealed Knowledge and Human Sciences, International Islamic University, Malaysia</w:t>
      </w:r>
      <w:r w:rsidRPr="00F86CCB">
        <w:rPr>
          <w:rFonts w:ascii="Noto Sans" w:hAnsi="Noto Sans" w:cs="Noto Sans"/>
        </w:rPr>
        <w:br/>
      </w:r>
      <w:r w:rsidRPr="00F86CCB">
        <w:rPr>
          <w:rStyle w:val="Strong"/>
          <w:rFonts w:ascii="Noto Sans" w:hAnsi="Noto Sans" w:cs="Noto Sans"/>
          <w:shd w:val="clear" w:color="auto" w:fill="FFFFFF"/>
        </w:rPr>
        <w:t>Prof. Dr. Mohd Roslan Bin Mohd Nor</w:t>
      </w:r>
      <w:r w:rsidRPr="00F86CCB">
        <w:rPr>
          <w:rFonts w:ascii="Noto Sans" w:hAnsi="Noto Sans" w:cs="Noto Sans"/>
          <w:shd w:val="clear" w:color="auto" w:fill="FFFFFF"/>
        </w:rPr>
        <w:t>, Department of Islamic History and Civilization, Academy of Islamic Studies, University of Malaya, Malaysia</w:t>
      </w:r>
      <w:r w:rsidRPr="00F86CCB">
        <w:rPr>
          <w:rFonts w:ascii="Noto Sans" w:hAnsi="Noto Sans" w:cs="Noto Sans"/>
        </w:rPr>
        <w:br/>
      </w:r>
      <w:r w:rsidRPr="00F86CCB">
        <w:rPr>
          <w:rStyle w:val="Strong"/>
          <w:rFonts w:ascii="Noto Sans" w:hAnsi="Noto Sans" w:cs="Noto Sans"/>
          <w:shd w:val="clear" w:color="auto" w:fill="FFFFFF"/>
        </w:rPr>
        <w:t>Prof. Dr. Mohamed Hamadikinane Kinane Maiga, </w:t>
      </w:r>
      <w:r w:rsidRPr="00F86CCB">
        <w:rPr>
          <w:rFonts w:ascii="Noto Sans" w:hAnsi="Noto Sans" w:cs="Noto Sans"/>
          <w:shd w:val="clear" w:color="auto" w:fill="FFFFFF"/>
        </w:rPr>
        <w:t>Faculty of Shariah &amp; Law, Sultan Sharif Ali Islamic University, Brunei Darussalam, Brunei</w:t>
      </w:r>
      <w:r w:rsidRPr="00F86CCB">
        <w:rPr>
          <w:rFonts w:ascii="Noto Sans" w:hAnsi="Noto Sans" w:cs="Noto Sans"/>
        </w:rPr>
        <w:br/>
      </w:r>
      <w:r w:rsidRPr="00F86CCB">
        <w:rPr>
          <w:rStyle w:val="Strong"/>
          <w:rFonts w:ascii="Noto Sans" w:hAnsi="Noto Sans" w:cs="Noto Sans"/>
          <w:shd w:val="clear" w:color="auto" w:fill="FFFFFF"/>
        </w:rPr>
        <w:t>Prof. Dr. Samira Hida, </w:t>
      </w:r>
      <w:r w:rsidRPr="00F86CCB">
        <w:rPr>
          <w:rFonts w:ascii="Noto Sans" w:hAnsi="Noto Sans" w:cs="Noto Sans"/>
          <w:shd w:val="clear" w:color="auto" w:fill="FFFFFF"/>
        </w:rPr>
        <w:t xml:space="preserve">Mohamed First University, Oujda, Morocco                                             </w:t>
      </w:r>
      <w:r w:rsidRPr="00F86CCB">
        <w:rPr>
          <w:rStyle w:val="Strong"/>
          <w:rFonts w:ascii="Noto Sans" w:hAnsi="Noto Sans" w:cs="Noto Sans"/>
          <w:shd w:val="clear" w:color="auto" w:fill="FFFFFF"/>
        </w:rPr>
        <w:t>Dr. Salih Yucel, </w:t>
      </w:r>
      <w:r w:rsidRPr="00F86CCB">
        <w:rPr>
          <w:rFonts w:ascii="Noto Sans" w:hAnsi="Noto Sans" w:cs="Noto Sans"/>
          <w:shd w:val="clear" w:color="auto" w:fill="FFFFFF"/>
        </w:rPr>
        <w:t xml:space="preserve">Associate Professor, Centre for Islamic Studies and Civilization, Charles Sturt University, Sydney, Australia                                                                                                           </w:t>
      </w:r>
      <w:r w:rsidRPr="00F86CCB">
        <w:rPr>
          <w:rStyle w:val="Strong"/>
          <w:rFonts w:ascii="Noto Sans" w:hAnsi="Noto Sans" w:cs="Noto Sans"/>
          <w:shd w:val="clear" w:color="auto" w:fill="FFFFFF"/>
        </w:rPr>
        <w:t>Dr. Aamir Jamal, </w:t>
      </w:r>
      <w:r w:rsidRPr="00F86CCB">
        <w:rPr>
          <w:rFonts w:ascii="Noto Sans" w:hAnsi="Noto Sans" w:cs="Noto Sans"/>
          <w:shd w:val="clear" w:color="auto" w:fill="FFFFFF"/>
        </w:rPr>
        <w:t>Associate Professor, Faculty of Social Work, University of Calgary, Canada</w:t>
      </w:r>
    </w:p>
    <w:p w:rsidR="000242F1" w:rsidRPr="00E12A73" w:rsidRDefault="000242F1" w:rsidP="00F86CCB">
      <w:pPr>
        <w:shd w:val="clear" w:color="auto" w:fill="FFFFFF"/>
        <w:spacing w:after="0" w:line="240" w:lineRule="auto"/>
        <w:rPr>
          <w:rFonts w:ascii="Noto Sans" w:hAnsi="Noto Sans" w:cs="Noto Sans"/>
          <w:shd w:val="clear" w:color="auto" w:fill="FFFFFF"/>
        </w:rPr>
      </w:pPr>
    </w:p>
    <w:p w:rsidR="000242F1" w:rsidRPr="00F86CCB" w:rsidRDefault="00353AF9" w:rsidP="00F86CCB">
      <w:pPr>
        <w:shd w:val="clear" w:color="auto" w:fill="FFFFFF"/>
        <w:tabs>
          <w:tab w:val="center" w:pos="4327"/>
          <w:tab w:val="left" w:pos="6974"/>
        </w:tabs>
        <w:bidi w:val="0"/>
        <w:spacing w:after="0" w:line="240" w:lineRule="auto"/>
        <w:outlineLvl w:val="0"/>
        <w:rPr>
          <w:rFonts w:asciiTheme="majorBidi" w:eastAsia="Times New Roman" w:hAnsiTheme="majorBidi" w:cstheme="majorBidi"/>
          <w:b/>
          <w:bCs/>
          <w:color w:val="4472C4" w:themeColor="accent1"/>
          <w:kern w:val="36"/>
          <w:sz w:val="32"/>
          <w:szCs w:val="32"/>
        </w:rPr>
      </w:pPr>
      <w:bookmarkStart w:id="1" w:name="_Hlk140435132"/>
      <w:r w:rsidRPr="00F86CCB">
        <w:rPr>
          <w:rFonts w:asciiTheme="majorBidi" w:eastAsia="Times New Roman" w:hAnsiTheme="majorBidi" w:cstheme="majorBidi"/>
          <w:b/>
          <w:bCs/>
          <w:color w:val="4472C4" w:themeColor="accent1"/>
          <w:kern w:val="36"/>
          <w:sz w:val="32"/>
          <w:szCs w:val="32"/>
        </w:rPr>
        <w:t xml:space="preserve">Advisory Board </w:t>
      </w:r>
      <w:bookmarkEnd w:id="1"/>
      <w:r w:rsidRPr="00F86CCB">
        <w:rPr>
          <w:rFonts w:asciiTheme="majorBidi" w:eastAsia="Times New Roman" w:hAnsiTheme="majorBidi" w:cstheme="majorBidi"/>
          <w:b/>
          <w:bCs/>
          <w:color w:val="4472C4" w:themeColor="accent1"/>
          <w:kern w:val="36"/>
          <w:sz w:val="32"/>
          <w:szCs w:val="32"/>
        </w:rPr>
        <w:t>National</w:t>
      </w:r>
    </w:p>
    <w:p w:rsidR="00CD2E1F" w:rsidRDefault="00353AF9" w:rsidP="008B262F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sz w:val="22"/>
          <w:szCs w:val="22"/>
        </w:rPr>
      </w:pPr>
      <w:r w:rsidRPr="00F86CCB">
        <w:rPr>
          <w:rStyle w:val="Strong"/>
          <w:rFonts w:ascii="Noto Sans" w:hAnsi="Noto Sans" w:cs="Noto Sans"/>
          <w:sz w:val="22"/>
          <w:szCs w:val="22"/>
        </w:rPr>
        <w:t>Prof. Dr. Qibla Ayaz, </w:t>
      </w:r>
      <w:r w:rsidRPr="00F86CCB">
        <w:rPr>
          <w:rFonts w:ascii="Noto Sans" w:hAnsi="Noto Sans" w:cs="Noto Sans"/>
          <w:sz w:val="22"/>
          <w:szCs w:val="22"/>
        </w:rPr>
        <w:t xml:space="preserve">Chairman, Council of Islamic Ideology, Islamabad, Pakistan                  </w:t>
      </w:r>
      <w:r w:rsidRPr="00F86CCB">
        <w:rPr>
          <w:rStyle w:val="Strong"/>
          <w:rFonts w:ascii="Noto Sans" w:hAnsi="Noto Sans" w:cs="Noto Sans"/>
          <w:sz w:val="22"/>
          <w:szCs w:val="22"/>
        </w:rPr>
        <w:t>Prof. Dr. Abdul Quddos Suhaib, </w:t>
      </w:r>
      <w:r w:rsidRPr="00F86CCB">
        <w:rPr>
          <w:rFonts w:ascii="Noto Sans" w:hAnsi="Noto Sans" w:cs="Noto Sans"/>
          <w:sz w:val="22"/>
          <w:szCs w:val="22"/>
        </w:rPr>
        <w:t xml:space="preserve">Chairman, Department of Islamic Studies, Bahauddin Zakria University, Multan, Pakistan                                                                                               </w:t>
      </w:r>
      <w:r w:rsidRPr="00F86CCB">
        <w:rPr>
          <w:rStyle w:val="Strong"/>
          <w:rFonts w:ascii="Noto Sans" w:hAnsi="Noto Sans" w:cs="Noto Sans"/>
          <w:sz w:val="22"/>
          <w:szCs w:val="22"/>
        </w:rPr>
        <w:t>Prof. Dr. Muddassir Ahmed, </w:t>
      </w:r>
      <w:r w:rsidRPr="00F86CCB">
        <w:rPr>
          <w:rFonts w:ascii="Noto Sans" w:hAnsi="Noto Sans" w:cs="Noto Sans"/>
          <w:sz w:val="22"/>
          <w:szCs w:val="22"/>
        </w:rPr>
        <w:t xml:space="preserve">Chairman, Riphah International University, Faisalabad Campus, Pakistan                                                                                                                               </w:t>
      </w:r>
      <w:r w:rsidRPr="00F86CCB">
        <w:rPr>
          <w:rStyle w:val="Strong"/>
          <w:rFonts w:ascii="Noto Sans" w:hAnsi="Noto Sans" w:cs="Noto Sans"/>
          <w:sz w:val="22"/>
          <w:szCs w:val="22"/>
        </w:rPr>
        <w:t>Prof. Dr. Mustafeez Ahmed Alvi, </w:t>
      </w:r>
      <w:r w:rsidRPr="00F86CCB">
        <w:rPr>
          <w:rFonts w:ascii="Noto Sans" w:hAnsi="Noto Sans" w:cs="Noto Sans"/>
          <w:sz w:val="22"/>
          <w:szCs w:val="22"/>
        </w:rPr>
        <w:t xml:space="preserve">Dean, Faculty of Social Sciences, National University of Modern Languages (NUML), Islamabad, Pakistan                                                                        </w:t>
      </w:r>
      <w:r w:rsidRPr="00F86CCB">
        <w:rPr>
          <w:rStyle w:val="Strong"/>
          <w:rFonts w:ascii="Noto Sans" w:hAnsi="Noto Sans" w:cs="Noto Sans"/>
          <w:sz w:val="22"/>
          <w:szCs w:val="22"/>
        </w:rPr>
        <w:t>Dr. Alam Khan, </w:t>
      </w:r>
      <w:r w:rsidRPr="00F86CCB">
        <w:rPr>
          <w:rFonts w:ascii="Noto Sans" w:hAnsi="Noto Sans" w:cs="Noto Sans"/>
          <w:sz w:val="22"/>
          <w:szCs w:val="22"/>
        </w:rPr>
        <w:t>Associate Professor, HOD, Seerah Chair &amp; Islamic Studies, Shifa Tameer-E-Millat University, Islamabad</w:t>
      </w:r>
    </w:p>
    <w:p w:rsidR="008B262F" w:rsidRDefault="008B262F" w:rsidP="008B262F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sz w:val="22"/>
          <w:szCs w:val="22"/>
        </w:rPr>
      </w:pPr>
    </w:p>
    <w:p w:rsidR="008B262F" w:rsidRDefault="008B262F" w:rsidP="008B262F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sz w:val="22"/>
          <w:szCs w:val="22"/>
        </w:rPr>
      </w:pPr>
    </w:p>
    <w:p w:rsidR="008B262F" w:rsidRDefault="008B262F" w:rsidP="008B262F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sz w:val="22"/>
          <w:szCs w:val="22"/>
        </w:rPr>
      </w:pPr>
    </w:p>
    <w:p w:rsidR="008B262F" w:rsidRDefault="008B262F" w:rsidP="008B262F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sz w:val="22"/>
          <w:szCs w:val="22"/>
        </w:rPr>
      </w:pPr>
    </w:p>
    <w:p w:rsidR="008B262F" w:rsidRDefault="008B262F" w:rsidP="008B262F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sz w:val="22"/>
          <w:szCs w:val="22"/>
        </w:rPr>
      </w:pPr>
    </w:p>
    <w:p w:rsidR="008B262F" w:rsidRPr="008B262F" w:rsidRDefault="008B262F" w:rsidP="008B262F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sz w:val="22"/>
          <w:szCs w:val="22"/>
        </w:rPr>
      </w:pPr>
    </w:p>
    <w:sectPr w:rsidR="008B262F" w:rsidRPr="008B262F" w:rsidSect="00C128A6">
      <w:footerReference w:type="default" r:id="rId13"/>
      <w:pgSz w:w="9778" w:h="13320" w:code="9"/>
      <w:pgMar w:top="1008" w:right="562" w:bottom="1008" w:left="56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lowerRoman"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1EE" w:rsidRDefault="000A71EE" w:rsidP="0005053D">
      <w:pPr>
        <w:spacing w:after="0" w:line="240" w:lineRule="auto"/>
      </w:pPr>
      <w:r>
        <w:separator/>
      </w:r>
    </w:p>
  </w:endnote>
  <w:endnote w:type="continuationSeparator" w:id="1">
    <w:p w:rsidR="000A71EE" w:rsidRDefault="000A71EE" w:rsidP="0005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7D" w:rsidRDefault="0094317D" w:rsidP="00C128A6">
    <w:pPr>
      <w:pStyle w:val="Footer"/>
      <w:jc w:val="center"/>
    </w:pPr>
  </w:p>
  <w:p w:rsidR="00734442" w:rsidRDefault="00734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765604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317D" w:rsidRDefault="008B285B">
        <w:pPr>
          <w:pStyle w:val="Footer"/>
          <w:jc w:val="center"/>
        </w:pPr>
        <w:r>
          <w:fldChar w:fldCharType="begin"/>
        </w:r>
        <w:r w:rsidR="0094317D">
          <w:instrText xml:space="preserve"> PAGE   \* MERGEFORMAT </w:instrText>
        </w:r>
        <w:r>
          <w:fldChar w:fldCharType="separate"/>
        </w:r>
        <w:r w:rsidR="00D614E5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94317D" w:rsidRDefault="0094317D" w:rsidP="0094317D">
    <w:pPr>
      <w:pStyle w:val="Footer"/>
    </w:pPr>
  </w:p>
  <w:p w:rsidR="00734442" w:rsidRPr="0094317D" w:rsidRDefault="007344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1EE" w:rsidRDefault="000A71EE" w:rsidP="0005053D">
      <w:pPr>
        <w:spacing w:after="0" w:line="240" w:lineRule="auto"/>
      </w:pPr>
      <w:r>
        <w:separator/>
      </w:r>
    </w:p>
  </w:footnote>
  <w:footnote w:type="continuationSeparator" w:id="1">
    <w:p w:rsidR="000A71EE" w:rsidRDefault="000A71EE" w:rsidP="00050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AB5"/>
    <w:multiLevelType w:val="multilevel"/>
    <w:tmpl w:val="F89E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65EB8"/>
    <w:multiLevelType w:val="multilevel"/>
    <w:tmpl w:val="26A2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84F22"/>
    <w:multiLevelType w:val="multilevel"/>
    <w:tmpl w:val="28B2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901DE"/>
    <w:multiLevelType w:val="multilevel"/>
    <w:tmpl w:val="BAF6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B2982"/>
    <w:multiLevelType w:val="multilevel"/>
    <w:tmpl w:val="1872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AB5581"/>
    <w:multiLevelType w:val="multilevel"/>
    <w:tmpl w:val="EA04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C6B31"/>
    <w:multiLevelType w:val="multilevel"/>
    <w:tmpl w:val="2700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6540D0"/>
    <w:multiLevelType w:val="multilevel"/>
    <w:tmpl w:val="76D0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72031"/>
    <w:multiLevelType w:val="multilevel"/>
    <w:tmpl w:val="721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085C1B"/>
    <w:multiLevelType w:val="multilevel"/>
    <w:tmpl w:val="7B30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3B4BC0"/>
    <w:multiLevelType w:val="multilevel"/>
    <w:tmpl w:val="B010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B8591A"/>
    <w:multiLevelType w:val="multilevel"/>
    <w:tmpl w:val="E248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DE11FB"/>
    <w:multiLevelType w:val="multilevel"/>
    <w:tmpl w:val="0F4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753223"/>
    <w:multiLevelType w:val="multilevel"/>
    <w:tmpl w:val="6698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5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011C8"/>
    <w:rsid w:val="00010847"/>
    <w:rsid w:val="000242F1"/>
    <w:rsid w:val="00045531"/>
    <w:rsid w:val="0005053D"/>
    <w:rsid w:val="00061905"/>
    <w:rsid w:val="000A71EE"/>
    <w:rsid w:val="000B6402"/>
    <w:rsid w:val="001361B7"/>
    <w:rsid w:val="00182831"/>
    <w:rsid w:val="001917E3"/>
    <w:rsid w:val="001B145F"/>
    <w:rsid w:val="001C7FA9"/>
    <w:rsid w:val="00232BCA"/>
    <w:rsid w:val="0026750F"/>
    <w:rsid w:val="002950CE"/>
    <w:rsid w:val="002B4AEF"/>
    <w:rsid w:val="002B5632"/>
    <w:rsid w:val="002B6CF4"/>
    <w:rsid w:val="002E513F"/>
    <w:rsid w:val="00322919"/>
    <w:rsid w:val="00330ED6"/>
    <w:rsid w:val="00342609"/>
    <w:rsid w:val="00353AF9"/>
    <w:rsid w:val="0036223A"/>
    <w:rsid w:val="00383BC8"/>
    <w:rsid w:val="003A5A95"/>
    <w:rsid w:val="003E21E7"/>
    <w:rsid w:val="004105B0"/>
    <w:rsid w:val="00415E10"/>
    <w:rsid w:val="00442B53"/>
    <w:rsid w:val="00444F94"/>
    <w:rsid w:val="00447E75"/>
    <w:rsid w:val="00527BD3"/>
    <w:rsid w:val="005444F6"/>
    <w:rsid w:val="00553D85"/>
    <w:rsid w:val="00577475"/>
    <w:rsid w:val="0059719F"/>
    <w:rsid w:val="005E68BE"/>
    <w:rsid w:val="00615FA9"/>
    <w:rsid w:val="00621F6F"/>
    <w:rsid w:val="006926B9"/>
    <w:rsid w:val="006961A9"/>
    <w:rsid w:val="006B61F0"/>
    <w:rsid w:val="006C44E7"/>
    <w:rsid w:val="006F5B37"/>
    <w:rsid w:val="00734442"/>
    <w:rsid w:val="00833291"/>
    <w:rsid w:val="008376D2"/>
    <w:rsid w:val="008B117C"/>
    <w:rsid w:val="008B262F"/>
    <w:rsid w:val="008B285B"/>
    <w:rsid w:val="00922579"/>
    <w:rsid w:val="0094317D"/>
    <w:rsid w:val="00943349"/>
    <w:rsid w:val="0094721B"/>
    <w:rsid w:val="009478B0"/>
    <w:rsid w:val="00951A28"/>
    <w:rsid w:val="00952719"/>
    <w:rsid w:val="00954C07"/>
    <w:rsid w:val="00996C36"/>
    <w:rsid w:val="009A258F"/>
    <w:rsid w:val="00A063EA"/>
    <w:rsid w:val="00A23A27"/>
    <w:rsid w:val="00A23F64"/>
    <w:rsid w:val="00A25821"/>
    <w:rsid w:val="00A42071"/>
    <w:rsid w:val="00A80E7E"/>
    <w:rsid w:val="00AC3EA7"/>
    <w:rsid w:val="00AD1220"/>
    <w:rsid w:val="00B55E59"/>
    <w:rsid w:val="00B860B0"/>
    <w:rsid w:val="00BA1391"/>
    <w:rsid w:val="00BC1BCD"/>
    <w:rsid w:val="00C128A6"/>
    <w:rsid w:val="00C2516C"/>
    <w:rsid w:val="00C37A25"/>
    <w:rsid w:val="00C77D20"/>
    <w:rsid w:val="00CA5038"/>
    <w:rsid w:val="00CD2E1F"/>
    <w:rsid w:val="00D250CC"/>
    <w:rsid w:val="00D27947"/>
    <w:rsid w:val="00D44824"/>
    <w:rsid w:val="00D614E5"/>
    <w:rsid w:val="00D7077E"/>
    <w:rsid w:val="00D967D7"/>
    <w:rsid w:val="00DF1C67"/>
    <w:rsid w:val="00DF56D1"/>
    <w:rsid w:val="00E011C8"/>
    <w:rsid w:val="00E12A73"/>
    <w:rsid w:val="00E17BAC"/>
    <w:rsid w:val="00E25318"/>
    <w:rsid w:val="00E306C9"/>
    <w:rsid w:val="00E4224A"/>
    <w:rsid w:val="00E43F78"/>
    <w:rsid w:val="00E828A1"/>
    <w:rsid w:val="00EC6BF6"/>
    <w:rsid w:val="00ED5277"/>
    <w:rsid w:val="00ED56C8"/>
    <w:rsid w:val="00ED74CC"/>
    <w:rsid w:val="00EE3A5B"/>
    <w:rsid w:val="00EF6A8E"/>
    <w:rsid w:val="00F04294"/>
    <w:rsid w:val="00F300E8"/>
    <w:rsid w:val="00F3542B"/>
    <w:rsid w:val="00F64F28"/>
    <w:rsid w:val="00F678E3"/>
    <w:rsid w:val="00F86CCB"/>
    <w:rsid w:val="00FE57D8"/>
    <w:rsid w:val="00FF5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5F"/>
  </w:style>
  <w:style w:type="paragraph" w:styleId="Heading1">
    <w:name w:val="heading 1"/>
    <w:basedOn w:val="Normal"/>
    <w:next w:val="Normal"/>
    <w:uiPriority w:val="9"/>
    <w:qFormat/>
    <w:rsid w:val="008B28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B28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B28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B28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B28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B28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B285B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3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C6F"/>
  </w:style>
  <w:style w:type="paragraph" w:styleId="Footer">
    <w:name w:val="footer"/>
    <w:basedOn w:val="Normal"/>
    <w:link w:val="FooterChar"/>
    <w:uiPriority w:val="99"/>
    <w:unhideWhenUsed/>
    <w:rsid w:val="001B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C6F"/>
  </w:style>
  <w:style w:type="character" w:styleId="Hyperlink">
    <w:name w:val="Hyperlink"/>
    <w:basedOn w:val="DefaultParagraphFont"/>
    <w:uiPriority w:val="99"/>
    <w:unhideWhenUsed/>
    <w:rsid w:val="0048375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375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rsid w:val="008B28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B28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47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B6402"/>
    <w:pPr>
      <w:bidi w:val="0"/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B6402"/>
    <w:pPr>
      <w:bidi w:val="0"/>
      <w:spacing w:after="100"/>
      <w:ind w:left="220"/>
    </w:pPr>
    <w:rPr>
      <w:rFonts w:asciiTheme="minorHAnsi" w:eastAsiaTheme="minorEastAsia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0B6402"/>
    <w:pPr>
      <w:bidi w:val="0"/>
      <w:spacing w:after="100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B6402"/>
    <w:pPr>
      <w:bidi w:val="0"/>
      <w:spacing w:after="100"/>
      <w:ind w:left="440"/>
    </w:pPr>
    <w:rPr>
      <w:rFonts w:asciiTheme="minorHAnsi" w:eastAsiaTheme="minorEastAsia" w:hAnsiTheme="minorHAnsi" w:cs="Times New Roman"/>
    </w:rPr>
  </w:style>
  <w:style w:type="character" w:styleId="Strong">
    <w:name w:val="Strong"/>
    <w:basedOn w:val="DefaultParagraphFont"/>
    <w:uiPriority w:val="22"/>
    <w:qFormat/>
    <w:rsid w:val="00447E75"/>
    <w:rPr>
      <w:b/>
      <w:bCs/>
    </w:rPr>
  </w:style>
  <w:style w:type="paragraph" w:styleId="NormalWeb">
    <w:name w:val="Normal (Web)"/>
    <w:basedOn w:val="Normal"/>
    <w:uiPriority w:val="99"/>
    <w:unhideWhenUsed/>
    <w:rsid w:val="00447E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urnals.riphah.edu.pk/index.php/jit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ditor.rjitc@riphah.edu.p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0Z2QQ6hrp4baOIGe2yR0hVvDQ==">CgMxLjA4AHIhMUdNaDhDcXY4ZWJxM3dlNldtNUFWNWNWSE5VOEpwdUF2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E1FC6C-C71D-40B3-8C71-21FB6099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Links>
    <vt:vector size="12" baseType="variant">
      <vt:variant>
        <vt:i4>1638494</vt:i4>
      </vt:variant>
      <vt:variant>
        <vt:i4>3</vt:i4>
      </vt:variant>
      <vt:variant>
        <vt:i4>0</vt:i4>
      </vt:variant>
      <vt:variant>
        <vt:i4>5</vt:i4>
      </vt:variant>
      <vt:variant>
        <vt:lpwstr>https://journals.riphah.edu.pk/index.php/jitc</vt:lpwstr>
      </vt:variant>
      <vt:variant>
        <vt:lpwstr/>
      </vt:variant>
      <vt:variant>
        <vt:i4>7864407</vt:i4>
      </vt:variant>
      <vt:variant>
        <vt:i4>0</vt:i4>
      </vt:variant>
      <vt:variant>
        <vt:i4>0</vt:i4>
      </vt:variant>
      <vt:variant>
        <vt:i4>5</vt:i4>
      </vt:variant>
      <vt:variant>
        <vt:lpwstr>mailto:editor.rjitc@riphah.edu.pk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CIIT/FA14-MENG-097/CVC</dc:creator>
  <cp:lastModifiedBy>intel</cp:lastModifiedBy>
  <cp:revision>5</cp:revision>
  <cp:lastPrinted>2025-07-01T04:31:00Z</cp:lastPrinted>
  <dcterms:created xsi:type="dcterms:W3CDTF">2025-12-30T16:51:00Z</dcterms:created>
  <dcterms:modified xsi:type="dcterms:W3CDTF">2026-06-21T19:46:00Z</dcterms:modified>
</cp:coreProperties>
</file>